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54E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磋商邀请函</w:t>
      </w:r>
    </w:p>
    <w:p w14:paraId="70C920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left="0" w:leftChars="0" w:right="0" w:rightChars="0" w:firstLine="2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13"/>
          <w:szCs w:val="13"/>
        </w:rPr>
      </w:pPr>
    </w:p>
    <w:p w14:paraId="6B5B1A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天津日报印务股份有限公司将以竞争性磋商方式，就我公司</w:t>
      </w:r>
      <w:r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屋顶防水铺设项目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实施采购，现欢迎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符合条件的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优秀供应商参加磋商。</w:t>
      </w:r>
    </w:p>
    <w:p w14:paraId="56704390">
      <w:pPr>
        <w:pStyle w:val="3"/>
        <w:bidi w:val="0"/>
        <w:rPr>
          <w:rFonts w:hint="eastAsia" w:eastAsia="仿宋_GB2312"/>
          <w:lang w:eastAsia="zh-CN"/>
        </w:rPr>
      </w:pPr>
      <w:bookmarkStart w:id="0" w:name="_Toc14791"/>
      <w:r>
        <w:rPr>
          <w:rFonts w:hint="eastAsia"/>
        </w:rPr>
        <w:t>一、</w:t>
      </w:r>
      <w:bookmarkEnd w:id="0"/>
      <w:r>
        <w:rPr>
          <w:rFonts w:hint="eastAsia"/>
          <w:lang w:val="en-US" w:eastAsia="zh-CN"/>
        </w:rPr>
        <w:t>项目名称</w:t>
      </w:r>
    </w:p>
    <w:p w14:paraId="1CEAD0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1、项目名称：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屋顶防水维修项目</w:t>
      </w:r>
    </w:p>
    <w:p w14:paraId="0FF1A715">
      <w:pPr>
        <w:pStyle w:val="3"/>
        <w:bidi w:val="0"/>
        <w:rPr>
          <w:rFonts w:hint="eastAsia"/>
        </w:rPr>
      </w:pPr>
      <w:r>
        <w:rPr>
          <w:rFonts w:hint="eastAsia"/>
        </w:rPr>
        <w:t xml:space="preserve"> </w:t>
      </w:r>
      <w:bookmarkStart w:id="1" w:name="_Toc26583"/>
      <w:r>
        <w:rPr>
          <w:rFonts w:hint="eastAsia"/>
        </w:rPr>
        <w:t>二、项目内容</w:t>
      </w:r>
      <w:bookmarkEnd w:id="1"/>
    </w:p>
    <w:p w14:paraId="56922B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具体内容及要求详见项目需求书。</w:t>
      </w:r>
    </w:p>
    <w:p w14:paraId="1D2CDED5">
      <w:pPr>
        <w:pStyle w:val="3"/>
        <w:bidi w:val="0"/>
        <w:rPr>
          <w:rFonts w:hint="eastAsia"/>
          <w:lang w:val="en-US" w:eastAsia="zh-CN"/>
        </w:rPr>
      </w:pPr>
      <w:bookmarkStart w:id="2" w:name="_Toc13084"/>
      <w:r>
        <w:rPr>
          <w:rFonts w:hint="eastAsia"/>
        </w:rPr>
        <w:t>三、供应商</w:t>
      </w:r>
      <w:r>
        <w:rPr>
          <w:rFonts w:hint="eastAsia"/>
          <w:lang w:val="en-US" w:eastAsia="zh-CN"/>
        </w:rPr>
        <w:t>需提供的资料</w:t>
      </w:r>
      <w:bookmarkEnd w:id="2"/>
    </w:p>
    <w:p w14:paraId="5BBCD0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1、营业执照副本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事业单位法人证书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民办非企业单位登记证书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社会团体法人登记证书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基金会法人登记证书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 w14:paraId="533050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依法缴纳税收和社会保险承诺书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 w14:paraId="3EFDC6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3、磋商截止日前3年在经营活动中没有重大违法记录的书面声明（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成立不足3年的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可提供自成立以来无重大违法记录的书面声明）。</w:t>
      </w:r>
    </w:p>
    <w:p w14:paraId="3536D7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真诚磋商承诺书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 w14:paraId="79DA59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5、供应商若为法定代表人参加磋商，须提供法定代表人身份证明书和身份证；供应商若为授权的供应商代表参加磋商，须提供法定代表人授权书和供应商代表身份证。</w:t>
      </w:r>
    </w:p>
    <w:p w14:paraId="55F16C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6、本项目不接受联合体磋商。</w:t>
      </w:r>
    </w:p>
    <w:p w14:paraId="13629A5B">
      <w:pPr>
        <w:pStyle w:val="3"/>
        <w:bidi w:val="0"/>
        <w:rPr>
          <w:rFonts w:hint="eastAsia"/>
        </w:rPr>
      </w:pPr>
      <w:bookmarkStart w:id="3" w:name="_Toc3746"/>
      <w:r>
        <w:rPr>
          <w:rFonts w:hint="eastAsia"/>
        </w:rPr>
        <w:t>四、获取磋商文件时间、地点方式</w:t>
      </w:r>
      <w:bookmarkEnd w:id="3"/>
    </w:p>
    <w:p w14:paraId="428293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1、获取磋商文件的时间：202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/>
        </w:rPr>
        <w:t>5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日至202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/>
        </w:rPr>
        <w:t>5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。</w:t>
      </w:r>
    </w:p>
    <w:p w14:paraId="0538C0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2、获取磋商文件的地点：天津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日报印务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股份有限公司（天津市西青经济开发区兴华十支路8号）。</w:t>
      </w:r>
    </w:p>
    <w:p w14:paraId="7D529F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3、获取磋商文件的方式：领取纸质文件或发送电子文件（需提供邮箱）</w:t>
      </w:r>
      <w:r>
        <w:rPr>
          <w:rFonts w:hint="eastAsia" w:ascii="仿宋_GB2312" w:hAnsi="仿宋_GB2312" w:cs="仿宋_GB2312"/>
          <w:color w:val="000000"/>
          <w:sz w:val="28"/>
          <w:szCs w:val="28"/>
          <w:lang w:eastAsia="zh-CN"/>
        </w:rPr>
        <w:t>。</w:t>
      </w:r>
    </w:p>
    <w:p w14:paraId="7B2D4B4A">
      <w:pPr>
        <w:pStyle w:val="3"/>
        <w:bidi w:val="0"/>
        <w:rPr>
          <w:rFonts w:hint="eastAsia"/>
        </w:rPr>
      </w:pPr>
      <w:bookmarkStart w:id="4" w:name="_Toc19201"/>
      <w:r>
        <w:rPr>
          <w:rFonts w:hint="eastAsia"/>
        </w:rPr>
        <w:t>五、响应文件提交的截止时间及地点、开启时间</w:t>
      </w:r>
      <w:bookmarkEnd w:id="4"/>
    </w:p>
    <w:p w14:paraId="19B3BF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1、响应文件提交的截止时间：202</w:t>
      </w:r>
      <w:r>
        <w:rPr>
          <w:rFonts w:hint="eastAsia" w:ascii="仿宋_GB2312" w:hAnsi="仿宋_GB2312" w:cs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default" w:ascii="仿宋_GB2312" w:hAnsi="仿宋_GB2312" w:cs="仿宋_GB2312"/>
          <w:color w:val="000000"/>
          <w:sz w:val="28"/>
          <w:szCs w:val="28"/>
          <w:lang w:val="en-US"/>
        </w:rPr>
        <w:t>5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</w:t>
      </w:r>
      <w:r>
        <w:rPr>
          <w:rFonts w:hint="eastAsia" w:ascii="仿宋_GB2312" w:hAnsi="仿宋_GB2312" w:cs="仿宋_GB2312"/>
          <w:color w:val="000000"/>
          <w:sz w:val="28"/>
          <w:szCs w:val="28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</w:t>
      </w:r>
      <w:r>
        <w:rPr>
          <w:rFonts w:hint="default" w:ascii="仿宋_GB2312" w:hAnsi="仿宋_GB2312" w:cs="仿宋_GB2312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cs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:00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 w14:paraId="6BFF46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2、响应文件开启时间：202</w:t>
      </w:r>
      <w:r>
        <w:rPr>
          <w:rFonts w:hint="eastAsia" w:ascii="仿宋_GB2312" w:hAnsi="仿宋_GB2312" w:cs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eastAsia" w:ascii="仿宋_GB2312" w:hAnsi="仿宋_GB2312" w:cs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</w:t>
      </w:r>
      <w:r>
        <w:rPr>
          <w:rFonts w:hint="eastAsia" w:ascii="仿宋_GB2312" w:hAnsi="仿宋_GB2312" w:cs="仿宋_GB2312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日。</w:t>
      </w:r>
    </w:p>
    <w:p w14:paraId="23136889">
      <w:pPr>
        <w:pStyle w:val="3"/>
        <w:bidi w:val="0"/>
        <w:rPr>
          <w:rFonts w:hint="eastAsia"/>
        </w:rPr>
      </w:pPr>
      <w:bookmarkStart w:id="5" w:name="_Toc21569"/>
      <w:r>
        <w:rPr>
          <w:rFonts w:hint="eastAsia"/>
        </w:rPr>
        <w:t>六、</w:t>
      </w:r>
      <w:r>
        <w:rPr>
          <w:rFonts w:hint="eastAsia"/>
          <w:lang w:eastAsia="zh-CN"/>
        </w:rPr>
        <w:t>采购方</w:t>
      </w:r>
      <w:r>
        <w:rPr>
          <w:rFonts w:hint="eastAsia"/>
        </w:rPr>
        <w:t>的名称、地址和联系方式</w:t>
      </w:r>
      <w:bookmarkEnd w:id="5"/>
    </w:p>
    <w:p w14:paraId="71D51F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1、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 xml:space="preserve">采购方名称：天津日报印务股份有限公司        </w:t>
      </w:r>
    </w:p>
    <w:p w14:paraId="0E4EA3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2、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采购方地址：天津市西青经济开发区兴华十支路8号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      </w:t>
      </w:r>
    </w:p>
    <w:p w14:paraId="03CB43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3、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采购方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联系人和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联系方式：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魏欣悦；83988800—8047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 xml:space="preserve">             </w:t>
      </w:r>
    </w:p>
    <w:p w14:paraId="448813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4、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 xml:space="preserve">采购方电子邮箱：tjbfbywy@163.com       </w:t>
      </w:r>
    </w:p>
    <w:p w14:paraId="097E67F5">
      <w:pPr>
        <w:pStyle w:val="3"/>
        <w:bidi w:val="0"/>
        <w:rPr>
          <w:rFonts w:hint="eastAsia"/>
        </w:rPr>
      </w:pPr>
      <w:bookmarkStart w:id="6" w:name="_Toc15322"/>
      <w:r>
        <w:rPr>
          <w:rFonts w:hint="eastAsia"/>
        </w:rPr>
        <w:t>七、公告期限</w:t>
      </w:r>
      <w:bookmarkEnd w:id="6"/>
    </w:p>
    <w:p w14:paraId="46E5FB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磋商公告的公告期限为3个工作日。</w:t>
      </w:r>
    </w:p>
    <w:p w14:paraId="338839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</w:t>
      </w:r>
    </w:p>
    <w:p w14:paraId="7B9711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6F2F08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4E8059B5">
      <w:pPr>
        <w:pStyle w:val="2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07BAE0FC">
      <w:pPr>
        <w:pStyle w:val="2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5B20EAA5">
      <w:pPr>
        <w:pStyle w:val="2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bookmarkStart w:id="7" w:name="_GoBack"/>
      <w:bookmarkEnd w:id="7"/>
    </w:p>
    <w:p w14:paraId="78E0E0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</w:t>
      </w:r>
    </w:p>
    <w:p w14:paraId="65A7E0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4418" w:firstLineChars="1578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天津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日报印务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股份有限公司</w:t>
      </w:r>
    </w:p>
    <w:p w14:paraId="44964A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5678" w:firstLineChars="2028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</w:t>
      </w:r>
    </w:p>
    <w:p w14:paraId="5E1BDD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footerReference r:id="rId3" w:type="default"/>
      <w:pgSz w:w="11906" w:h="16838"/>
      <w:pgMar w:top="2041" w:right="1559" w:bottom="1701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541A565-25F3-4E10-A047-FFC47A3091B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C1FECFD-C540-4BC8-BAB9-E4F8F1E60E7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22E07C12-A23D-4ABE-BEAF-A08E8E6813B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0F8F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9DF755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40" w:lineRule="auto"/>
                            <w:ind w:firstLine="0" w:firstLineChars="0"/>
                            <w:jc w:val="center"/>
                            <w:textAlignment w:val="auto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9DF755">
                    <w:pPr>
                      <w:pStyle w:val="4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40" w:lineRule="auto"/>
                      <w:ind w:firstLine="0" w:firstLineChars="0"/>
                      <w:jc w:val="center"/>
                      <w:textAlignment w:val="auto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4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D9"/>
    <w:rsid w:val="000916D9"/>
    <w:rsid w:val="00504EAA"/>
    <w:rsid w:val="00547A4F"/>
    <w:rsid w:val="029F3CD3"/>
    <w:rsid w:val="1332650F"/>
    <w:rsid w:val="1724323A"/>
    <w:rsid w:val="208F5147"/>
    <w:rsid w:val="364F790F"/>
    <w:rsid w:val="3AEB471A"/>
    <w:rsid w:val="3F872B6A"/>
    <w:rsid w:val="3FA5415E"/>
    <w:rsid w:val="4A400990"/>
    <w:rsid w:val="512162A4"/>
    <w:rsid w:val="67C37A26"/>
    <w:rsid w:val="754744BF"/>
    <w:rsid w:val="7A4A08FC"/>
    <w:rsid w:val="7D1B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next w:val="1"/>
    <w:qFormat/>
    <w:uiPriority w:val="0"/>
    <w:pPr>
      <w:spacing w:line="540" w:lineRule="exact"/>
      <w:ind w:left="0" w:firstLine="1120" w:firstLineChars="200"/>
      <w:jc w:val="both"/>
      <w:outlineLvl w:val="1"/>
    </w:pPr>
    <w:rPr>
      <w:rFonts w:ascii="Arial" w:hAnsi="Arial" w:eastAsia="仿宋_GB2312" w:cs="Arial"/>
      <w:b/>
      <w:bCs/>
      <w:sz w:val="28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  <w:ind w:firstLine="1648" w:firstLineChars="200"/>
    </w:pPr>
    <w:rPr>
      <w:sz w:val="32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692</Words>
  <Characters>766</Characters>
  <Lines>6</Lines>
  <Paragraphs>1</Paragraphs>
  <TotalTime>1</TotalTime>
  <ScaleCrop>false</ScaleCrop>
  <LinksUpToDate>false</LinksUpToDate>
  <CharactersWithSpaces>768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2025-03-06T03:27:00Z</dcterms:created>
  <dc:creator>w</dc:creator>
  <cp:lastModifiedBy>峰</cp:lastModifiedBy>
  <cp:lastPrinted>2025-03-06T03:30:00Z</cp:lastPrinted>
  <dcterms:modified xsi:type="dcterms:W3CDTF">2026-05-29T02:40:53Z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eyJoZGlkIjoiMzFiMDdiMGMxMThjNWM0YTZkM2E2MTk4NDZkNGZlMTUiLCJ1c2VySWQiOiIzNzcwNTk4ODEifQ==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3E481A965FBA4ED5AC09BBD5656FCC6F_12</vt:lpwstr>
  </property>
</Properties>
</file>