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74E18">
      <w:pPr>
        <w:widowControl/>
        <w:kinsoku w:val="0"/>
        <w:autoSpaceDE w:val="0"/>
        <w:autoSpaceDN w:val="0"/>
        <w:adjustRightInd w:val="0"/>
        <w:snapToGrid w:val="0"/>
        <w:ind w:left="2970"/>
        <w:jc w:val="left"/>
        <w:textAlignment w:val="baseline"/>
        <w:outlineLvl w:val="0"/>
        <w:rPr>
          <w:rFonts w:ascii="黑体" w:hAnsi="黑体" w:eastAsia="宋体" w:cs="Arial"/>
          <w:color w:val="000008"/>
          <w:spacing w:val="7"/>
          <w:kern w:val="0"/>
          <w:sz w:val="35"/>
          <w:szCs w:val="35"/>
        </w:rPr>
      </w:pPr>
      <w:r>
        <w:rPr>
          <w:rFonts w:hint="eastAsia" w:ascii="宋体" w:hAnsi="宋体" w:eastAsia="宋体" w:cs="Arial"/>
          <w:color w:val="000008"/>
          <w:spacing w:val="7"/>
          <w:kern w:val="0"/>
          <w:sz w:val="35"/>
          <w:szCs w:val="35"/>
        </w:rPr>
        <w:t>磋商邀请函公告</w:t>
      </w:r>
    </w:p>
    <w:p w14:paraId="0BF9000F">
      <w:pPr>
        <w:widowControl/>
        <w:kinsoku w:val="0"/>
        <w:autoSpaceDE w:val="0"/>
        <w:autoSpaceDN w:val="0"/>
        <w:adjustRightInd w:val="0"/>
        <w:snapToGrid w:val="0"/>
        <w:spacing w:line="312" w:lineRule="auto"/>
        <w:jc w:val="left"/>
        <w:textAlignment w:val="baseline"/>
        <w:rPr>
          <w:rFonts w:ascii="宋体" w:hAnsi="宋体" w:eastAsia="宋体" w:cs="Arial"/>
          <w:color w:val="000000"/>
          <w:kern w:val="0"/>
          <w:szCs w:val="21"/>
        </w:rPr>
      </w:pPr>
      <w:r>
        <w:rPr>
          <w:rFonts w:hint="eastAsia" w:ascii="宋体" w:hAnsi="宋体" w:eastAsia="宋体" w:cs="Arial"/>
          <w:color w:val="000000"/>
          <w:kern w:val="0"/>
          <w:szCs w:val="21"/>
        </w:rPr>
        <w:t xml:space="preserve"> </w:t>
      </w:r>
    </w:p>
    <w:p w14:paraId="20F18960">
      <w:pPr>
        <w:widowControl/>
        <w:kinsoku w:val="0"/>
        <w:autoSpaceDE w:val="0"/>
        <w:autoSpaceDN w:val="0"/>
        <w:adjustRightInd w:val="0"/>
        <w:snapToGrid w:val="0"/>
        <w:spacing w:line="312" w:lineRule="auto"/>
        <w:jc w:val="left"/>
        <w:textAlignment w:val="baseline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Cs w:val="21"/>
        </w:rPr>
        <w:t xml:space="preserve">     </w:t>
      </w:r>
      <w:r>
        <w:rPr>
          <w:rFonts w:hint="eastAsia" w:ascii="宋体" w:hAnsi="宋体" w:eastAsia="宋体" w:cs="Arial"/>
          <w:b/>
          <w:bCs/>
          <w:color w:val="000000"/>
          <w:spacing w:val="-11"/>
          <w:kern w:val="0"/>
          <w:sz w:val="28"/>
          <w:szCs w:val="28"/>
        </w:rPr>
        <w:t>一、项目名称：</w:t>
      </w:r>
    </w:p>
    <w:p w14:paraId="2754A4A3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right="7" w:firstLine="596" w:firstLineChars="200"/>
        <w:jc w:val="left"/>
        <w:textAlignment w:val="baseline"/>
        <w:rPr>
          <w:rFonts w:ascii="宋体" w:hAnsi="宋体" w:eastAsia="宋体" w:cs="Arial"/>
          <w:color w:val="000008"/>
          <w:spacing w:val="9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8"/>
          <w:spacing w:val="9"/>
          <w:kern w:val="0"/>
          <w:sz w:val="28"/>
          <w:szCs w:val="28"/>
        </w:rPr>
        <w:t>天津日报印务股份有限公司</w:t>
      </w:r>
      <w:r>
        <w:rPr>
          <w:rFonts w:hint="eastAsia" w:ascii="宋体" w:hAnsi="宋体" w:eastAsia="宋体" w:cs="Arial"/>
          <w:color w:val="000000" w:themeColor="text1"/>
          <w:spacing w:val="9"/>
          <w:kern w:val="0"/>
          <w:sz w:val="28"/>
          <w:szCs w:val="28"/>
          <w14:textFill>
            <w14:solidFill>
              <w14:schemeClr w14:val="tx1"/>
            </w14:solidFill>
          </w14:textFill>
        </w:rPr>
        <w:t>平版纸</w:t>
      </w:r>
      <w:r>
        <w:rPr>
          <w:rFonts w:hint="eastAsia" w:ascii="宋体" w:hAnsi="宋体" w:eastAsia="宋体" w:cs="Arial"/>
          <w:color w:val="000008"/>
          <w:spacing w:val="9"/>
          <w:kern w:val="0"/>
          <w:sz w:val="28"/>
          <w:szCs w:val="28"/>
        </w:rPr>
        <w:t>采购</w:t>
      </w:r>
      <w:r>
        <w:rPr>
          <w:rFonts w:hint="eastAsia" w:ascii="宋体" w:hAnsi="宋体" w:eastAsia="宋体" w:cs="Arial"/>
          <w:color w:val="000008"/>
          <w:spacing w:val="9"/>
          <w:kern w:val="0"/>
          <w:sz w:val="28"/>
          <w:szCs w:val="28"/>
          <w:lang w:val="en-US" w:eastAsia="zh-CN"/>
        </w:rPr>
        <w:t>项目</w:t>
      </w:r>
      <w:r>
        <w:rPr>
          <w:rFonts w:hint="eastAsia" w:ascii="宋体" w:hAnsi="宋体" w:eastAsia="宋体" w:cs="Arial"/>
          <w:color w:val="000008"/>
          <w:spacing w:val="9"/>
          <w:kern w:val="0"/>
          <w:sz w:val="28"/>
          <w:szCs w:val="28"/>
        </w:rPr>
        <w:t>（项目</w:t>
      </w:r>
      <w:r>
        <w:rPr>
          <w:rFonts w:hint="eastAsia" w:ascii="宋体" w:hAnsi="宋体" w:eastAsia="宋体" w:cs="Arial"/>
          <w:color w:val="000008"/>
          <w:spacing w:val="9"/>
          <w:kern w:val="0"/>
          <w:sz w:val="28"/>
          <w:szCs w:val="28"/>
          <w:lang w:val="en-US" w:eastAsia="zh-CN"/>
        </w:rPr>
        <w:t>编号</w:t>
      </w:r>
      <w:r>
        <w:rPr>
          <w:rFonts w:hint="eastAsia" w:ascii="宋体" w:hAnsi="宋体" w:eastAsia="宋体" w:cs="Arial"/>
          <w:color w:val="000000" w:themeColor="text1"/>
          <w:spacing w:val="9"/>
          <w:kern w:val="0"/>
          <w:sz w:val="28"/>
          <w:szCs w:val="28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宋体" w:hAnsi="宋体" w:eastAsia="宋体" w:cs="Arial"/>
          <w:color w:val="000000" w:themeColor="text1"/>
          <w:spacing w:val="-4"/>
          <w:kern w:val="0"/>
          <w:sz w:val="30"/>
          <w:szCs w:val="30"/>
          <w14:textFill>
            <w14:solidFill>
              <w14:schemeClr w14:val="tx1"/>
            </w14:solidFill>
          </w14:textFill>
        </w:rPr>
        <w:t>RB</w:t>
      </w:r>
      <w:r>
        <w:rPr>
          <w:rFonts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YW-WZGY202</w:t>
      </w:r>
      <w:r>
        <w:rPr>
          <w:rFonts w:hint="eastAsia"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</w:t>
      </w:r>
      <w:r>
        <w:rPr>
          <w:rFonts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-00</w:t>
      </w:r>
      <w:r>
        <w:rPr>
          <w:rFonts w:hint="eastAsia"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Arial"/>
          <w:color w:val="000000" w:themeColor="text1"/>
          <w:spacing w:val="9"/>
          <w:kern w:val="0"/>
          <w:sz w:val="28"/>
          <w:szCs w:val="28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宋体" w:hAnsi="宋体" w:eastAsia="宋体" w:cs="Arial"/>
          <w:color w:val="000008"/>
          <w:spacing w:val="9"/>
          <w:kern w:val="0"/>
          <w:sz w:val="28"/>
          <w:szCs w:val="28"/>
        </w:rPr>
        <w:t>。</w:t>
      </w:r>
    </w:p>
    <w:p w14:paraId="63BAE6DA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518" w:firstLineChars="200"/>
        <w:jc w:val="left"/>
        <w:textAlignment w:val="baseline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b/>
          <w:bCs/>
          <w:color w:val="000008"/>
          <w:spacing w:val="-11"/>
          <w:kern w:val="0"/>
          <w:sz w:val="28"/>
          <w:szCs w:val="28"/>
        </w:rPr>
        <w:t>二、项目概况：</w:t>
      </w:r>
      <w:bookmarkStart w:id="0" w:name="_GoBack"/>
      <w:bookmarkEnd w:id="0"/>
    </w:p>
    <w:p w14:paraId="6F8D3B8A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540" w:firstLineChars="200"/>
        <w:jc w:val="left"/>
        <w:textAlignment w:val="baseline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8"/>
          <w:spacing w:val="-5"/>
          <w:kern w:val="0"/>
          <w:sz w:val="28"/>
          <w:szCs w:val="28"/>
        </w:rPr>
        <w:t>本项目因技术针对性强、有特殊要求等原因，为遵循公开、公平、公正的原则以竞争性磋商方式进行采购。</w:t>
      </w:r>
    </w:p>
    <w:p w14:paraId="2E645C40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542" w:firstLineChars="200"/>
        <w:jc w:val="left"/>
        <w:textAlignment w:val="baseline"/>
        <w:outlineLvl w:val="1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b/>
          <w:bCs/>
          <w:color w:val="000000"/>
          <w:spacing w:val="-5"/>
          <w:kern w:val="0"/>
          <w:sz w:val="28"/>
          <w:szCs w:val="28"/>
        </w:rPr>
        <w:t>三、项目简介：</w:t>
      </w:r>
    </w:p>
    <w:p w14:paraId="198E640A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right="7" w:firstLine="596" w:firstLineChars="200"/>
        <w:jc w:val="left"/>
        <w:textAlignment w:val="baseline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8"/>
          <w:spacing w:val="9"/>
          <w:kern w:val="0"/>
          <w:sz w:val="28"/>
          <w:szCs w:val="28"/>
        </w:rPr>
        <w:t>此项目</w:t>
      </w:r>
      <w:r>
        <w:rPr>
          <w:rFonts w:hint="eastAsia" w:ascii="宋体" w:hAnsi="宋体" w:eastAsia="宋体" w:cs="Arial"/>
          <w:color w:val="000008"/>
          <w:spacing w:val="9"/>
          <w:kern w:val="0"/>
          <w:sz w:val="28"/>
          <w:szCs w:val="28"/>
          <w:lang w:val="en-US" w:eastAsia="zh-CN"/>
        </w:rPr>
        <w:t>年度</w:t>
      </w:r>
      <w:r>
        <w:rPr>
          <w:rFonts w:hint="eastAsia" w:ascii="宋体" w:hAnsi="宋体" w:eastAsia="宋体" w:cs="Arial"/>
          <w:color w:val="000008"/>
          <w:spacing w:val="9"/>
          <w:kern w:val="0"/>
          <w:sz w:val="28"/>
          <w:szCs w:val="28"/>
        </w:rPr>
        <w:t>预算金额</w:t>
      </w:r>
      <w:r>
        <w:rPr>
          <w:rFonts w:hint="eastAsia" w:ascii="宋体" w:hAnsi="宋体" w:eastAsia="宋体" w:cs="Arial"/>
          <w:color w:val="000000" w:themeColor="text1"/>
          <w:spacing w:val="9"/>
          <w:kern w:val="0"/>
          <w:sz w:val="28"/>
          <w:szCs w:val="28"/>
          <w14:textFill>
            <w14:solidFill>
              <w14:schemeClr w14:val="tx1"/>
            </w14:solidFill>
          </w14:textFill>
        </w:rPr>
        <w:t>58</w:t>
      </w: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</w:rPr>
        <w:t>万</w:t>
      </w:r>
      <w:r>
        <w:rPr>
          <w:rFonts w:hint="eastAsia" w:ascii="宋体" w:hAnsi="宋体" w:eastAsia="宋体" w:cs="Arial"/>
          <w:color w:val="000008"/>
          <w:spacing w:val="9"/>
          <w:kern w:val="0"/>
          <w:sz w:val="28"/>
          <w:szCs w:val="28"/>
        </w:rPr>
        <w:t>，最终金额以实际发生为准且最终报价均不得超过此价。</w:t>
      </w:r>
    </w:p>
    <w:p w14:paraId="602D5D1E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538" w:firstLineChars="200"/>
        <w:jc w:val="left"/>
        <w:textAlignment w:val="baseline"/>
        <w:outlineLvl w:val="1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b/>
          <w:bCs/>
          <w:color w:val="000000"/>
          <w:spacing w:val="-6"/>
          <w:kern w:val="0"/>
          <w:sz w:val="28"/>
          <w:szCs w:val="28"/>
        </w:rPr>
        <w:t>四、技术要求：</w:t>
      </w:r>
    </w:p>
    <w:p w14:paraId="55FF2784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right="9" w:firstLine="556" w:firstLineChars="200"/>
        <w:jc w:val="left"/>
        <w:textAlignment w:val="baseline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8"/>
          <w:spacing w:val="-1"/>
          <w:kern w:val="0"/>
          <w:sz w:val="28"/>
          <w:szCs w:val="28"/>
        </w:rPr>
        <w:t>1、技术要求是指</w:t>
      </w:r>
      <w:r>
        <w:rPr>
          <w:rFonts w:hint="eastAsia" w:ascii="宋体" w:hAnsi="宋体" w:eastAsia="宋体" w:cs="Arial"/>
          <w:color w:val="000008"/>
          <w:spacing w:val="9"/>
          <w:kern w:val="0"/>
          <w:sz w:val="28"/>
          <w:szCs w:val="28"/>
        </w:rPr>
        <w:t>平版纸</w:t>
      </w:r>
      <w:r>
        <w:rPr>
          <w:rFonts w:hint="eastAsia" w:ascii="宋体" w:hAnsi="宋体" w:eastAsia="宋体" w:cs="Arial"/>
          <w:color w:val="000008"/>
          <w:spacing w:val="8"/>
          <w:kern w:val="0"/>
          <w:sz w:val="28"/>
          <w:szCs w:val="28"/>
        </w:rPr>
        <w:t>须符合国家相关规范和</w:t>
      </w:r>
      <w:r>
        <w:rPr>
          <w:rFonts w:hint="eastAsia" w:ascii="宋体" w:hAnsi="宋体" w:eastAsia="宋体" w:cs="Arial"/>
          <w:color w:val="000008"/>
          <w:spacing w:val="-2"/>
          <w:kern w:val="0"/>
          <w:sz w:val="28"/>
          <w:szCs w:val="28"/>
        </w:rPr>
        <w:t>标准的要求且</w:t>
      </w:r>
      <w:r>
        <w:rPr>
          <w:rFonts w:hint="eastAsia" w:ascii="宋体" w:hAnsi="宋体" w:eastAsia="宋体" w:cs="Arial"/>
          <w:color w:val="000008"/>
          <w:spacing w:val="9"/>
          <w:kern w:val="0"/>
          <w:sz w:val="28"/>
          <w:szCs w:val="28"/>
        </w:rPr>
        <w:t>必须能满足我公司平版印刷机</w:t>
      </w:r>
      <w:r>
        <w:rPr>
          <w:rFonts w:hint="eastAsia" w:ascii="宋体" w:hAnsi="宋体" w:eastAsia="宋体" w:cs="Arial"/>
          <w:color w:val="000008"/>
          <w:spacing w:val="8"/>
          <w:kern w:val="0"/>
          <w:sz w:val="28"/>
          <w:szCs w:val="28"/>
        </w:rPr>
        <w:t>正常的</w:t>
      </w:r>
      <w:r>
        <w:rPr>
          <w:rFonts w:hint="eastAsia" w:ascii="宋体" w:hAnsi="宋体" w:eastAsia="宋体" w:cs="Arial"/>
          <w:color w:val="000008"/>
          <w:spacing w:val="4"/>
          <w:kern w:val="0"/>
          <w:sz w:val="28"/>
          <w:szCs w:val="28"/>
        </w:rPr>
        <w:t>生产需要</w:t>
      </w:r>
      <w:r>
        <w:rPr>
          <w:rFonts w:hint="eastAsia" w:ascii="宋体" w:hAnsi="宋体" w:eastAsia="宋体" w:cs="Arial"/>
          <w:color w:val="000008"/>
          <w:spacing w:val="-2"/>
          <w:kern w:val="0"/>
          <w:sz w:val="28"/>
          <w:szCs w:val="28"/>
        </w:rPr>
        <w:t>。</w:t>
      </w:r>
    </w:p>
    <w:p w14:paraId="3DDAC881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right="9" w:firstLine="556" w:firstLineChars="200"/>
        <w:jc w:val="left"/>
        <w:textAlignment w:val="baseline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8"/>
          <w:spacing w:val="-1"/>
          <w:kern w:val="0"/>
          <w:sz w:val="28"/>
          <w:szCs w:val="28"/>
        </w:rPr>
        <w:t>2、规格及型号以招标人报价表（附件3）要求为准。</w:t>
      </w:r>
    </w:p>
    <w:p w14:paraId="3F7817D5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right="9" w:firstLine="556" w:firstLineChars="200"/>
        <w:jc w:val="left"/>
        <w:textAlignment w:val="baseline"/>
        <w:rPr>
          <w:rFonts w:ascii="宋体" w:hAnsi="宋体" w:eastAsia="宋体" w:cs="Arial"/>
          <w:color w:val="000008"/>
          <w:spacing w:val="-1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8"/>
          <w:spacing w:val="-1"/>
          <w:kern w:val="0"/>
          <w:sz w:val="28"/>
          <w:szCs w:val="28"/>
        </w:rPr>
        <w:t>3.其他相关技术指标不低于国家标准规定。</w:t>
      </w:r>
    </w:p>
    <w:p w14:paraId="5844B22B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550" w:firstLineChars="200"/>
        <w:jc w:val="left"/>
        <w:textAlignment w:val="baseline"/>
        <w:outlineLvl w:val="1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b/>
          <w:bCs/>
          <w:color w:val="000008"/>
          <w:spacing w:val="-3"/>
          <w:kern w:val="0"/>
          <w:sz w:val="28"/>
          <w:szCs w:val="28"/>
        </w:rPr>
        <w:t>五、招标文件获取方式及时间</w:t>
      </w:r>
    </w:p>
    <w:p w14:paraId="56EDE94E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right="9" w:firstLine="556" w:firstLineChars="200"/>
        <w:jc w:val="left"/>
        <w:textAlignment w:val="baseline"/>
        <w:rPr>
          <w:rFonts w:ascii="宋体" w:hAnsi="宋体" w:eastAsia="宋体" w:cs="Arial"/>
          <w:color w:val="000008"/>
          <w:spacing w:val="-1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8"/>
          <w:spacing w:val="-1"/>
          <w:kern w:val="0"/>
          <w:sz w:val="28"/>
          <w:szCs w:val="28"/>
        </w:rPr>
        <w:t xml:space="preserve">1.方式：由我方通过电子文件或邮寄方式传给供应商。  </w:t>
      </w:r>
    </w:p>
    <w:p w14:paraId="380B91E6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right="9" w:firstLine="556" w:firstLineChars="200"/>
        <w:jc w:val="left"/>
        <w:textAlignment w:val="baseline"/>
        <w:rPr>
          <w:rFonts w:ascii="宋体" w:hAnsi="宋体" w:eastAsia="宋体" w:cs="Arial"/>
          <w:color w:val="000000"/>
          <w:spacing w:val="-1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spacing w:val="-1"/>
          <w:kern w:val="0"/>
          <w:sz w:val="28"/>
          <w:szCs w:val="28"/>
        </w:rPr>
        <w:t>2.时间：2025年1</w:t>
      </w:r>
      <w:r>
        <w:rPr>
          <w:rFonts w:hint="eastAsia" w:ascii="宋体" w:hAnsi="宋体" w:eastAsia="宋体" w:cs="Arial"/>
          <w:color w:val="000000"/>
          <w:spacing w:val="-1"/>
          <w:kern w:val="0"/>
          <w:sz w:val="28"/>
          <w:szCs w:val="28"/>
          <w:lang w:val="en-US" w:eastAsia="zh-CN"/>
        </w:rPr>
        <w:t>2</w:t>
      </w:r>
      <w:r>
        <w:rPr>
          <w:rFonts w:hint="eastAsia" w:ascii="Microsoft JhengHei" w:hAnsi="Microsoft JhengHei" w:eastAsia="Microsoft JhengHei" w:cs="Microsoft JhengHei"/>
          <w:color w:val="000000"/>
          <w:spacing w:val="-1"/>
          <w:kern w:val="0"/>
          <w:sz w:val="28"/>
          <w:szCs w:val="28"/>
        </w:rPr>
        <w:t>⽉</w:t>
      </w:r>
      <w:r>
        <w:rPr>
          <w:rFonts w:hint="eastAsia" w:ascii="宋体" w:hAnsi="宋体" w:eastAsia="宋体" w:cs="Arial"/>
          <w:color w:val="000000"/>
          <w:spacing w:val="-1"/>
          <w:kern w:val="0"/>
          <w:sz w:val="28"/>
          <w:szCs w:val="28"/>
          <w:lang w:val="en-US" w:eastAsia="zh-CN"/>
        </w:rPr>
        <w:t>1</w:t>
      </w:r>
      <w:r>
        <w:rPr>
          <w:rFonts w:hint="eastAsia" w:ascii="Microsoft JhengHei" w:hAnsi="Microsoft JhengHei" w:eastAsia="Microsoft JhengHei" w:cs="Microsoft JhengHei"/>
          <w:color w:val="000000"/>
          <w:spacing w:val="-1"/>
          <w:kern w:val="0"/>
          <w:sz w:val="28"/>
          <w:szCs w:val="28"/>
        </w:rPr>
        <w:t>⽇⾄</w:t>
      </w:r>
      <w:r>
        <w:rPr>
          <w:rFonts w:hint="eastAsia" w:ascii="宋体" w:hAnsi="宋体" w:eastAsia="宋体" w:cs="Arial"/>
          <w:color w:val="000000"/>
          <w:spacing w:val="-1"/>
          <w:kern w:val="0"/>
          <w:sz w:val="28"/>
          <w:szCs w:val="28"/>
        </w:rPr>
        <w:t>2025年12</w:t>
      </w:r>
      <w:r>
        <w:rPr>
          <w:rFonts w:hint="eastAsia" w:ascii="Microsoft JhengHei" w:hAnsi="Microsoft JhengHei" w:eastAsia="Microsoft JhengHei" w:cs="Microsoft JhengHei"/>
          <w:color w:val="000000"/>
          <w:spacing w:val="-1"/>
          <w:kern w:val="0"/>
          <w:sz w:val="28"/>
          <w:szCs w:val="28"/>
        </w:rPr>
        <w:t>⽉</w:t>
      </w:r>
      <w:r>
        <w:rPr>
          <w:rFonts w:hint="eastAsia" w:ascii="Microsoft JhengHei" w:hAnsi="Microsoft JhengHei" w:eastAsia="宋体" w:cs="Microsoft JhengHei"/>
          <w:color w:val="000000"/>
          <w:spacing w:val="-1"/>
          <w:kern w:val="0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Arial"/>
          <w:color w:val="000000"/>
          <w:spacing w:val="-1"/>
          <w:kern w:val="0"/>
          <w:sz w:val="28"/>
          <w:szCs w:val="28"/>
        </w:rPr>
        <w:t>日。</w:t>
      </w:r>
    </w:p>
    <w:p w14:paraId="42C2EC99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550" w:firstLineChars="200"/>
        <w:jc w:val="left"/>
        <w:textAlignment w:val="baseline"/>
        <w:outlineLvl w:val="1"/>
        <w:rPr>
          <w:rFonts w:ascii="宋体" w:hAnsi="宋体" w:eastAsia="宋体" w:cs="Arial"/>
          <w:b/>
          <w:bCs/>
          <w:color w:val="000008"/>
          <w:spacing w:val="-3"/>
          <w:kern w:val="0"/>
          <w:sz w:val="28"/>
          <w:szCs w:val="28"/>
        </w:rPr>
      </w:pPr>
      <w:r>
        <w:rPr>
          <w:rFonts w:hint="eastAsia" w:ascii="宋体" w:hAnsi="宋体" w:eastAsia="宋体" w:cs="Arial"/>
          <w:b/>
          <w:bCs/>
          <w:color w:val="000008"/>
          <w:spacing w:val="-3"/>
          <w:kern w:val="0"/>
          <w:sz w:val="28"/>
          <w:szCs w:val="28"/>
        </w:rPr>
        <w:t>六、标书提交方式、地点、接收人及时间</w:t>
      </w:r>
    </w:p>
    <w:p w14:paraId="73B3096F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right="9" w:firstLine="556" w:firstLineChars="200"/>
        <w:jc w:val="left"/>
        <w:textAlignment w:val="baseline"/>
        <w:rPr>
          <w:rFonts w:ascii="宋体" w:hAnsi="宋体" w:eastAsia="宋体" w:cs="Arial"/>
          <w:color w:val="000008"/>
          <w:spacing w:val="-1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8"/>
          <w:spacing w:val="-1"/>
          <w:kern w:val="0"/>
          <w:sz w:val="28"/>
          <w:szCs w:val="28"/>
        </w:rPr>
        <w:t>1.纸质版提交方式：供应商将</w:t>
      </w:r>
      <w:r>
        <w:rPr>
          <w:rFonts w:hint="eastAsia" w:ascii="宋体" w:hAnsi="宋体" w:eastAsia="宋体" w:cs="Arial"/>
          <w:color w:val="000000"/>
          <w:spacing w:val="-1"/>
          <w:kern w:val="0"/>
          <w:sz w:val="28"/>
          <w:szCs w:val="28"/>
        </w:rPr>
        <w:t>投标</w:t>
      </w:r>
      <w:r>
        <w:rPr>
          <w:rFonts w:hint="eastAsia" w:ascii="宋体" w:hAnsi="宋体" w:eastAsia="宋体" w:cs="Arial"/>
          <w:color w:val="000008"/>
          <w:spacing w:val="-1"/>
          <w:kern w:val="0"/>
          <w:sz w:val="28"/>
          <w:szCs w:val="28"/>
        </w:rPr>
        <w:t>标书及相关文件通过快递方式或送达方式提交招标人。地点：天津日报印务股份有限公司(天津市西青经济开发区兴华十支路 8 号)。</w:t>
      </w:r>
    </w:p>
    <w:p w14:paraId="02E6C520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520" w:firstLineChars="200"/>
        <w:jc w:val="left"/>
        <w:textAlignment w:val="baseline"/>
        <w:rPr>
          <w:rFonts w:ascii="宋体" w:hAnsi="宋体" w:eastAsia="宋体" w:cs="Arial"/>
          <w:color w:val="000008"/>
          <w:spacing w:val="-6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8"/>
          <w:spacing w:val="-10"/>
          <w:kern w:val="0"/>
          <w:sz w:val="28"/>
          <w:szCs w:val="28"/>
        </w:rPr>
        <w:t>2.电子版提交方式：发送邮箱762933274@qq.com或提供U盘</w:t>
      </w:r>
      <w:r>
        <w:rPr>
          <w:rFonts w:hint="eastAsia" w:ascii="宋体" w:hAnsi="宋体" w:eastAsia="宋体" w:cs="Arial"/>
          <w:color w:val="000008"/>
          <w:spacing w:val="-1"/>
          <w:kern w:val="0"/>
          <w:sz w:val="28"/>
          <w:szCs w:val="28"/>
        </w:rPr>
        <w:t>。</w:t>
      </w:r>
    </w:p>
    <w:p w14:paraId="6F502913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right="9" w:firstLine="556" w:firstLineChars="200"/>
        <w:jc w:val="left"/>
        <w:textAlignment w:val="baseline"/>
        <w:rPr>
          <w:rFonts w:ascii="宋体" w:hAnsi="宋体" w:eastAsia="宋体" w:cs="Arial"/>
          <w:color w:val="000008"/>
          <w:spacing w:val="-1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8"/>
          <w:spacing w:val="-1"/>
          <w:kern w:val="0"/>
          <w:sz w:val="28"/>
          <w:szCs w:val="28"/>
        </w:rPr>
        <w:t xml:space="preserve">3.接收人：谭颖，电话：(022)83988800-8019或15022608107。 </w:t>
      </w:r>
    </w:p>
    <w:p w14:paraId="067BBD2F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left="19" w:leftChars="9" w:right="9" w:firstLine="539" w:firstLineChars="194"/>
        <w:jc w:val="left"/>
        <w:textAlignment w:val="baseline"/>
        <w:rPr>
          <w:rFonts w:hint="eastAsia" w:ascii="宋体" w:hAnsi="宋体" w:eastAsia="宋体" w:cs="Arial"/>
          <w:color w:val="000008"/>
          <w:spacing w:val="-1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spacing w:val="-1"/>
          <w:kern w:val="0"/>
          <w:sz w:val="28"/>
          <w:szCs w:val="28"/>
        </w:rPr>
        <w:t>4.提交时间：2025年12</w:t>
      </w:r>
      <w:r>
        <w:rPr>
          <w:rFonts w:hint="eastAsia" w:ascii="Microsoft JhengHei" w:hAnsi="Microsoft JhengHei" w:eastAsia="Microsoft JhengHei" w:cs="Microsoft JhengHei"/>
          <w:color w:val="000000"/>
          <w:spacing w:val="-1"/>
          <w:kern w:val="0"/>
          <w:sz w:val="28"/>
          <w:szCs w:val="28"/>
        </w:rPr>
        <w:t>⽉</w:t>
      </w:r>
      <w:r>
        <w:rPr>
          <w:rFonts w:hint="eastAsia" w:ascii="Microsoft JhengHei" w:hAnsi="Microsoft JhengHei" w:eastAsia="宋体" w:cs="Microsoft JhengHei"/>
          <w:color w:val="000000" w:themeColor="text1"/>
          <w:spacing w:val="-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Microsoft JhengHei" w:hAnsi="Microsoft JhengHei" w:eastAsia="Microsoft JhengHei" w:cs="Microsoft JhengHei"/>
          <w:color w:val="000000" w:themeColor="text1"/>
          <w:spacing w:val="-1"/>
          <w:kern w:val="0"/>
          <w:sz w:val="28"/>
          <w:szCs w:val="28"/>
          <w14:textFill>
            <w14:solidFill>
              <w14:schemeClr w14:val="tx1"/>
            </w14:solidFill>
          </w14:textFill>
        </w:rPr>
        <w:t>⽇⾄</w:t>
      </w:r>
      <w:r>
        <w:rPr>
          <w:rFonts w:hint="eastAsia" w:ascii="宋体" w:hAnsi="宋体" w:eastAsia="宋体" w:cs="Arial"/>
          <w:color w:val="000000" w:themeColor="text1"/>
          <w:spacing w:val="-1"/>
          <w:kern w:val="0"/>
          <w:sz w:val="28"/>
          <w:szCs w:val="28"/>
          <w14:textFill>
            <w14:solidFill>
              <w14:schemeClr w14:val="tx1"/>
            </w14:solidFill>
          </w14:textFill>
        </w:rPr>
        <w:t>2025年12</w:t>
      </w:r>
      <w:r>
        <w:rPr>
          <w:rFonts w:hint="eastAsia" w:ascii="Microsoft JhengHei" w:hAnsi="Microsoft JhengHei" w:eastAsia="Microsoft JhengHei" w:cs="Microsoft JhengHei"/>
          <w:color w:val="000000" w:themeColor="text1"/>
          <w:spacing w:val="-1"/>
          <w:kern w:val="0"/>
          <w:sz w:val="28"/>
          <w:szCs w:val="28"/>
          <w14:textFill>
            <w14:solidFill>
              <w14:schemeClr w14:val="tx1"/>
            </w14:solidFill>
          </w14:textFill>
        </w:rPr>
        <w:t>⽉</w:t>
      </w:r>
      <w:r>
        <w:rPr>
          <w:rFonts w:hint="eastAsia" w:ascii="宋体" w:hAnsi="宋体" w:eastAsia="宋体" w:cs="宋体"/>
          <w:color w:val="000000" w:themeColor="text1"/>
          <w:spacing w:val="-1"/>
          <w:kern w:val="0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pacing w:val="-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Arial"/>
          <w:color w:val="000000"/>
          <w:spacing w:val="-1"/>
          <w:kern w:val="0"/>
          <w:sz w:val="28"/>
          <w:szCs w:val="28"/>
        </w:rPr>
        <w:t>日17:00之前，</w:t>
      </w:r>
      <w:r>
        <w:rPr>
          <w:rFonts w:hint="eastAsia" w:ascii="宋体" w:hAnsi="宋体" w:eastAsia="宋体" w:cs="Arial"/>
          <w:color w:val="000008"/>
          <w:spacing w:val="-1"/>
          <w:kern w:val="0"/>
          <w:sz w:val="28"/>
          <w:szCs w:val="28"/>
        </w:rPr>
        <w:t>逾期未提交投标文件视为自动弃权。</w:t>
      </w:r>
    </w:p>
    <w:p w14:paraId="64C0C2B9">
      <w:pPr>
        <w:pStyle w:val="2"/>
        <w:rPr>
          <w:rFonts w:hint="eastAsia" w:ascii="宋体" w:hAnsi="宋体" w:eastAsia="宋体" w:cs="Arial"/>
          <w:color w:val="000008"/>
          <w:spacing w:val="-1"/>
          <w:kern w:val="0"/>
          <w:sz w:val="28"/>
          <w:szCs w:val="28"/>
        </w:rPr>
      </w:pPr>
    </w:p>
    <w:p w14:paraId="2F0348E2">
      <w:pPr>
        <w:pStyle w:val="2"/>
        <w:rPr>
          <w:rFonts w:hint="eastAsia" w:ascii="宋体" w:hAnsi="宋体" w:eastAsia="宋体" w:cs="Arial"/>
          <w:color w:val="000008"/>
          <w:spacing w:val="-1"/>
          <w:kern w:val="0"/>
          <w:sz w:val="28"/>
          <w:szCs w:val="28"/>
        </w:rPr>
      </w:pPr>
    </w:p>
    <w:p w14:paraId="18CAD31D">
      <w:pPr>
        <w:pStyle w:val="2"/>
        <w:rPr>
          <w:rFonts w:hint="eastAsia" w:ascii="宋体" w:hAnsi="宋体" w:eastAsia="宋体" w:cs="Arial"/>
          <w:color w:val="000008"/>
          <w:spacing w:val="-1"/>
          <w:kern w:val="0"/>
          <w:sz w:val="28"/>
          <w:szCs w:val="28"/>
        </w:rPr>
      </w:pPr>
    </w:p>
    <w:p w14:paraId="56DFBB6D">
      <w:pPr>
        <w:pStyle w:val="2"/>
        <w:ind w:firstLine="3640" w:firstLineChars="13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天津日报印务股份有限公司</w:t>
      </w:r>
    </w:p>
    <w:p w14:paraId="047592A9">
      <w:pPr>
        <w:pStyle w:val="2"/>
        <w:ind w:firstLine="4200" w:firstLineChars="15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2025年11月2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bCs/>
          <w:sz w:val="28"/>
          <w:szCs w:val="28"/>
        </w:rPr>
        <w:t>日</w:t>
      </w:r>
    </w:p>
    <w:p w14:paraId="742B4457">
      <w:pPr>
        <w:pStyle w:val="2"/>
        <w:rPr>
          <w:rFonts w:hint="eastAsia" w:ascii="宋体" w:hAnsi="宋体" w:eastAsia="宋体" w:cs="Arial"/>
          <w:color w:val="000008"/>
          <w:spacing w:val="-1"/>
          <w:kern w:val="0"/>
          <w:sz w:val="28"/>
          <w:szCs w:val="28"/>
        </w:rPr>
      </w:pPr>
    </w:p>
    <w:p w14:paraId="4A28DA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B4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  <w:ind w:firstLine="1648" w:firstLineChars="200"/>
    </w:pPr>
    <w:rPr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2025-11-28T02:15:53Z</dcterms:created>
  <dc:creator>Administrator</dc:creator>
  <cp:lastModifiedBy>希希</cp:lastModifiedBy>
  <dcterms:modified xsi:type="dcterms:W3CDTF">2025-11-28T02:18:57Z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eyJoZGlkIjoiYTI4YTI1OGQ1MTM5ODdkYzRhMWI0NzU1NDFhMjIzMDIiLCJ1c2VySWQiOiI0NjE3NTc2OTQifQ==</vt:lpwstr>
  </property>
  <property fmtid="{D5CDD505-2E9C-101B-9397-08002B2CF9AE}" pid="4" name="ICV">
    <vt:lpwstr>AD0F8308E5524F808537E5550AC63254_12</vt:lpwstr>
  </property>
</Properties>
</file>